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AD" w:rsidRPr="00392CAD" w:rsidRDefault="00392CAD" w:rsidP="00392CAD">
      <w:pPr>
        <w:jc w:val="right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</w:rPr>
        <w:t>APPENDIX TWO</w:t>
      </w:r>
    </w:p>
    <w:p w:rsidR="00392CAD" w:rsidRDefault="00392CAD" w:rsidP="007A046C">
      <w:pPr>
        <w:jc w:val="center"/>
        <w:rPr>
          <w:b/>
          <w:u w:val="single"/>
        </w:rPr>
      </w:pPr>
    </w:p>
    <w:p w:rsidR="008A22C6" w:rsidRDefault="007A046C" w:rsidP="007A046C">
      <w:pPr>
        <w:jc w:val="center"/>
        <w:rPr>
          <w:b/>
          <w:u w:val="single"/>
        </w:rPr>
      </w:pPr>
      <w:r w:rsidRPr="007A046C">
        <w:rPr>
          <w:b/>
          <w:u w:val="single"/>
        </w:rPr>
        <w:t>Amendments following consultation</w:t>
      </w:r>
    </w:p>
    <w:p w:rsidR="007A046C" w:rsidRDefault="007A046C" w:rsidP="007A046C">
      <w:pPr>
        <w:jc w:val="center"/>
        <w:rPr>
          <w:b/>
          <w:u w:val="single"/>
        </w:rPr>
      </w:pPr>
    </w:p>
    <w:p w:rsidR="007A046C" w:rsidRDefault="006F4609" w:rsidP="007A046C">
      <w:pPr>
        <w:rPr>
          <w:b/>
          <w:u w:val="single"/>
        </w:rPr>
      </w:pPr>
      <w:r>
        <w:rPr>
          <w:b/>
          <w:u w:val="single"/>
        </w:rPr>
        <w:t>Statement of Licensing Policy</w:t>
      </w:r>
    </w:p>
    <w:p w:rsidR="00415629" w:rsidRDefault="00415629" w:rsidP="007A046C">
      <w:r>
        <w:t>Page 1 – 1.2.2 – additional wording concerning litter outside licensed premises</w:t>
      </w:r>
    </w:p>
    <w:p w:rsidR="000405D3" w:rsidRDefault="000405D3" w:rsidP="007A046C">
      <w:r>
        <w:t>Page 5 – 2.5.18 – additional section on protected characteristics</w:t>
      </w:r>
    </w:p>
    <w:p w:rsidR="0097167B" w:rsidRDefault="0097167B" w:rsidP="0097167B">
      <w:r>
        <w:t>Page 5 – 2.7.2 – includes Tackling Violence against Women and Girls Strategy</w:t>
      </w:r>
    </w:p>
    <w:p w:rsidR="007A046C" w:rsidRDefault="002D53A5" w:rsidP="007A046C">
      <w:r>
        <w:t>Page 5</w:t>
      </w:r>
      <w:r w:rsidR="007A046C">
        <w:t xml:space="preserve"> – Policy GN7 – waste management to include both solid and water waste</w:t>
      </w:r>
    </w:p>
    <w:p w:rsidR="00F15304" w:rsidRDefault="001703C1" w:rsidP="007A046C">
      <w:r>
        <w:t>Page 9</w:t>
      </w:r>
      <w:r w:rsidR="00F15304">
        <w:t xml:space="preserve"> – Policy GN18 – reference to relevant section for reviews added</w:t>
      </w:r>
    </w:p>
    <w:p w:rsidR="000A6F4A" w:rsidRDefault="002D53A5" w:rsidP="007A046C">
      <w:r>
        <w:t>Page 18</w:t>
      </w:r>
      <w:r w:rsidR="000A6F4A">
        <w:t xml:space="preserve"> – 7.3.1 – updated to include information on how to log a complaint</w:t>
      </w:r>
    </w:p>
    <w:p w:rsidR="005C1601" w:rsidRDefault="009B51CC" w:rsidP="007A046C">
      <w:r>
        <w:t>Page 19</w:t>
      </w:r>
      <w:r w:rsidR="005C1601">
        <w:t xml:space="preserve"> – 7.3.8 – updated to request volunteered conditions.</w:t>
      </w:r>
    </w:p>
    <w:p w:rsidR="005029FD" w:rsidRDefault="002D53A5" w:rsidP="007A046C">
      <w:r>
        <w:t>Page 19</w:t>
      </w:r>
      <w:r w:rsidR="007E525B">
        <w:t xml:space="preserve"> – Policy LA</w:t>
      </w:r>
      <w:r w:rsidR="005029FD">
        <w:t>3 – updated to include potential conditions</w:t>
      </w:r>
    </w:p>
    <w:p w:rsidR="00BF6EAD" w:rsidRDefault="00406758" w:rsidP="007A046C">
      <w:r>
        <w:t>Page 20</w:t>
      </w:r>
      <w:r w:rsidR="00BF6EAD">
        <w:t xml:space="preserve"> – Policy </w:t>
      </w:r>
      <w:r w:rsidR="007E525B">
        <w:t>LA</w:t>
      </w:r>
      <w:r w:rsidR="00BF6EAD">
        <w:t>4 – contact number provided to residents.</w:t>
      </w:r>
    </w:p>
    <w:p w:rsidR="00FB5811" w:rsidRDefault="002D53A5" w:rsidP="007A046C">
      <w:r>
        <w:t>Page 20</w:t>
      </w:r>
      <w:r w:rsidR="00FB5811">
        <w:t xml:space="preserve"> – 7.3.13 – addition of gender-neutral facilities / baby changing area</w:t>
      </w:r>
    </w:p>
    <w:p w:rsidR="007E525B" w:rsidRDefault="002D53A5" w:rsidP="007A046C">
      <w:r>
        <w:t>Page 24</w:t>
      </w:r>
      <w:r w:rsidR="007E525B">
        <w:t xml:space="preserve"> – Policy PP9 – updated to include cigarette butts</w:t>
      </w:r>
    </w:p>
    <w:p w:rsidR="00B73C53" w:rsidRDefault="002D53A5" w:rsidP="007A046C">
      <w:r>
        <w:t>Page 25</w:t>
      </w:r>
      <w:r w:rsidR="007E525B">
        <w:t xml:space="preserve"> - </w:t>
      </w:r>
      <w:r w:rsidR="00B73C53">
        <w:t xml:space="preserve">7.5.24 </w:t>
      </w:r>
      <w:r w:rsidR="00B21D68">
        <w:t>and Policy PP12</w:t>
      </w:r>
      <w:r w:rsidR="00B73C53">
        <w:t>– addition of anti-spiking products</w:t>
      </w:r>
    </w:p>
    <w:p w:rsidR="00AA6971" w:rsidRDefault="00541C53" w:rsidP="007A046C">
      <w:r>
        <w:t>Page 28</w:t>
      </w:r>
      <w:r w:rsidR="00AA6971">
        <w:t xml:space="preserve"> – 7.7.12 – additional information on how to report noise nuisance</w:t>
      </w:r>
    </w:p>
    <w:p w:rsidR="00A210C0" w:rsidRDefault="00541C53" w:rsidP="007A046C">
      <w:r>
        <w:t>Page 30</w:t>
      </w:r>
      <w:r w:rsidR="00A210C0">
        <w:t xml:space="preserve"> – 7.9.8 – additional section regardin</w:t>
      </w:r>
      <w:r w:rsidR="00403CA8">
        <w:t>g provisions for disabled persons</w:t>
      </w:r>
    </w:p>
    <w:p w:rsidR="00F61512" w:rsidRDefault="00541C53" w:rsidP="007A046C">
      <w:r>
        <w:t>Page 31</w:t>
      </w:r>
      <w:r w:rsidR="00F61512">
        <w:t xml:space="preserve"> – 8.2.4 – additional section regardin</w:t>
      </w:r>
      <w:r w:rsidR="00403CA8">
        <w:t>g provisions for disabled persons</w:t>
      </w:r>
    </w:p>
    <w:p w:rsidR="00724D95" w:rsidRDefault="00541C53" w:rsidP="007A046C">
      <w:r>
        <w:t>Page 31</w:t>
      </w:r>
      <w:r w:rsidR="005A4C1D">
        <w:t xml:space="preserve"> – Policy OS 1 – addition of reference to Equality Act</w:t>
      </w:r>
    </w:p>
    <w:p w:rsidR="00044E5F" w:rsidRDefault="00541C53" w:rsidP="007A046C">
      <w:r>
        <w:t>Page 35</w:t>
      </w:r>
      <w:r w:rsidR="00044E5F">
        <w:t xml:space="preserve"> – Addition of section 8.9 </w:t>
      </w:r>
      <w:r w:rsidR="00077277">
        <w:t>-</w:t>
      </w:r>
      <w:r w:rsidR="00044E5F">
        <w:t>Drink Spiking</w:t>
      </w:r>
    </w:p>
    <w:p w:rsidR="00724D95" w:rsidRDefault="00541C53" w:rsidP="007A046C">
      <w:r>
        <w:t>Page 35</w:t>
      </w:r>
      <w:r w:rsidR="00724D95">
        <w:t xml:space="preserve"> – Addition of section 8.10 – Equality Act</w:t>
      </w:r>
    </w:p>
    <w:p w:rsidR="00245FD5" w:rsidRDefault="00245FD5" w:rsidP="00245FD5">
      <w:r>
        <w:t>Page 3</w:t>
      </w:r>
      <w:r w:rsidR="00BD1591">
        <w:t>6</w:t>
      </w:r>
      <w:r>
        <w:t xml:space="preserve"> – Policy RE 2 – updated to include process</w:t>
      </w:r>
    </w:p>
    <w:p w:rsidR="00245FD5" w:rsidRDefault="00245FD5" w:rsidP="007A046C"/>
    <w:p w:rsidR="006F4609" w:rsidRDefault="006F4609" w:rsidP="007A046C">
      <w:pPr>
        <w:rPr>
          <w:b/>
          <w:u w:val="single"/>
        </w:rPr>
      </w:pPr>
      <w:r w:rsidRPr="006F4609">
        <w:rPr>
          <w:b/>
          <w:u w:val="single"/>
        </w:rPr>
        <w:t>Cumulative Impact Assessment</w:t>
      </w:r>
    </w:p>
    <w:p w:rsidR="006F4609" w:rsidRPr="006F4609" w:rsidRDefault="006F4609" w:rsidP="007A046C">
      <w:r>
        <w:t>Section 4 – Cumulative Impact Assessment statement added.</w:t>
      </w:r>
    </w:p>
    <w:sectPr w:rsidR="006F4609" w:rsidRPr="006F4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38"/>
    <w:rsid w:val="000405D3"/>
    <w:rsid w:val="00044E5F"/>
    <w:rsid w:val="00077277"/>
    <w:rsid w:val="00082DEB"/>
    <w:rsid w:val="000A6F4A"/>
    <w:rsid w:val="000B4310"/>
    <w:rsid w:val="001127DA"/>
    <w:rsid w:val="001703C1"/>
    <w:rsid w:val="00245FD5"/>
    <w:rsid w:val="002D53A5"/>
    <w:rsid w:val="00386E16"/>
    <w:rsid w:val="00392CAD"/>
    <w:rsid w:val="004000D7"/>
    <w:rsid w:val="00403CA8"/>
    <w:rsid w:val="00406758"/>
    <w:rsid w:val="00415629"/>
    <w:rsid w:val="005029FD"/>
    <w:rsid w:val="00504E43"/>
    <w:rsid w:val="00541C53"/>
    <w:rsid w:val="005A2CC4"/>
    <w:rsid w:val="005A4C1D"/>
    <w:rsid w:val="005C1601"/>
    <w:rsid w:val="005F17FD"/>
    <w:rsid w:val="00682F74"/>
    <w:rsid w:val="006F4202"/>
    <w:rsid w:val="006F4609"/>
    <w:rsid w:val="00703823"/>
    <w:rsid w:val="00724D95"/>
    <w:rsid w:val="007908F4"/>
    <w:rsid w:val="007A046C"/>
    <w:rsid w:val="007E525B"/>
    <w:rsid w:val="008A22C6"/>
    <w:rsid w:val="0097167B"/>
    <w:rsid w:val="0098789F"/>
    <w:rsid w:val="009B51CC"/>
    <w:rsid w:val="00A210C0"/>
    <w:rsid w:val="00A753E1"/>
    <w:rsid w:val="00AA6971"/>
    <w:rsid w:val="00B178AA"/>
    <w:rsid w:val="00B21D68"/>
    <w:rsid w:val="00B73C53"/>
    <w:rsid w:val="00BD1591"/>
    <w:rsid w:val="00BF6EAD"/>
    <w:rsid w:val="00C07F80"/>
    <w:rsid w:val="00D905DD"/>
    <w:rsid w:val="00DA5F3F"/>
    <w:rsid w:val="00EA7DC7"/>
    <w:rsid w:val="00ED5E93"/>
    <w:rsid w:val="00EE5996"/>
    <w:rsid w:val="00EE7DAB"/>
    <w:rsid w:val="00F15304"/>
    <w:rsid w:val="00F61512"/>
    <w:rsid w:val="00FB5811"/>
    <w:rsid w:val="00FD3A85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5A143-E4B1-4989-9CEF-4DFAA3C4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25405-F72A-4063-A253-51875D19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County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 Richard</dc:creator>
  <cp:keywords/>
  <dc:description/>
  <cp:lastModifiedBy>MASTERS Richard</cp:lastModifiedBy>
  <cp:revision>3</cp:revision>
  <dcterms:created xsi:type="dcterms:W3CDTF">2022-03-07T13:08:00Z</dcterms:created>
  <dcterms:modified xsi:type="dcterms:W3CDTF">2022-03-07T13:09:00Z</dcterms:modified>
</cp:coreProperties>
</file>